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</w:t>
      </w:r>
    </w:p>
    <w:p>
      <w:pPr>
        <w:jc w:val="center"/>
      </w:pPr>
      <w:r>
        <w:rPr>
          <w:sz w:val="22"/>
        </w:rPr>
        <w:t>Số câu: 6    Thời gian: _____ phút    Họ và tên: _________________________</w:t>
      </w:r>
    </w:p>
    <w:p/>
    <w:p>
      <w:r>
        <w:rPr>
          <w:b/>
          <w:sz w:val="24"/>
        </w:rPr>
        <w:t>Câu 1: Sông ngòi Bắc Á có đặc điểm nào nổi bật vào mùa đông?</w:t>
      </w:r>
    </w:p>
    <w:p>
      <w:pPr>
        <w:pStyle w:val="ListParagraph"/>
      </w:pPr>
      <w:r>
        <w:rPr>
          <w:sz w:val="22"/>
        </w:rPr>
        <w:t>A. Nước sông đóng băng.</w:t>
      </w:r>
    </w:p>
    <w:p>
      <w:pPr>
        <w:pStyle w:val="ListParagraph"/>
      </w:pPr>
      <w:r>
        <w:rPr>
          <w:sz w:val="22"/>
        </w:rPr>
        <w:t>B. Lũ lụt do mưa lớn.</w:t>
      </w:r>
    </w:p>
    <w:p>
      <w:pPr>
        <w:pStyle w:val="ListParagraph"/>
      </w:pPr>
      <w:r>
        <w:rPr>
          <w:sz w:val="22"/>
        </w:rPr>
        <w:t>C. Nước cạn kiệt.</w:t>
      </w:r>
    </w:p>
    <w:p>
      <w:pPr>
        <w:pStyle w:val="ListParagraph"/>
      </w:pPr>
      <w:r>
        <w:rPr>
          <w:sz w:val="22"/>
        </w:rPr>
        <w:t>D. Nước dâng cao do băng tan.</w:t>
      </w:r>
    </w:p>
    <w:p/>
    <w:p>
      <w:r>
        <w:rPr>
          <w:b/>
          <w:sz w:val="24"/>
        </w:rPr>
        <w:t>Câu 2: Khu vực nào của châu Á có mạng lưới sông ngòi kém phát triển nhất?</w:t>
      </w:r>
    </w:p>
    <w:p>
      <w:pPr>
        <w:pStyle w:val="ListParagraph"/>
      </w:pPr>
      <w:r>
        <w:rPr>
          <w:sz w:val="22"/>
        </w:rPr>
        <w:t>A. Bắc Á.</w:t>
      </w:r>
    </w:p>
    <w:p>
      <w:pPr>
        <w:pStyle w:val="ListParagraph"/>
      </w:pPr>
      <w:r>
        <w:rPr>
          <w:sz w:val="22"/>
        </w:rPr>
        <w:t>B. Đông Á.</w:t>
      </w:r>
    </w:p>
    <w:p>
      <w:pPr>
        <w:pStyle w:val="ListParagraph"/>
      </w:pPr>
      <w:r>
        <w:rPr>
          <w:sz w:val="22"/>
        </w:rPr>
        <w:t>C. Tây Nam Á và Trung Á.</w:t>
      </w:r>
    </w:p>
    <w:p>
      <w:pPr>
        <w:pStyle w:val="ListParagraph"/>
      </w:pPr>
      <w:r>
        <w:rPr>
          <w:sz w:val="22"/>
        </w:rPr>
        <w:t>D. Đông Nam Á.</w:t>
      </w:r>
    </w:p>
    <w:p/>
    <w:p>
      <w:r>
        <w:rPr>
          <w:b/>
          <w:sz w:val="24"/>
        </w:rPr>
        <w:t>Câu 3: Sông dài nhất châu Á là:</w:t>
      </w:r>
    </w:p>
    <w:p>
      <w:pPr>
        <w:pStyle w:val="ListParagraph"/>
      </w:pPr>
      <w:r>
        <w:rPr>
          <w:sz w:val="22"/>
        </w:rPr>
        <w:t>A. Sông Mê Công.</w:t>
      </w:r>
    </w:p>
    <w:p>
      <w:pPr>
        <w:pStyle w:val="ListParagraph"/>
      </w:pPr>
      <w:r>
        <w:rPr>
          <w:sz w:val="22"/>
        </w:rPr>
        <w:t>B. Sông Trường Giang.</w:t>
      </w:r>
    </w:p>
    <w:p>
      <w:pPr>
        <w:pStyle w:val="ListParagraph"/>
      </w:pPr>
      <w:r>
        <w:rPr>
          <w:sz w:val="22"/>
        </w:rPr>
        <w:t>C. Sông Ấn.</w:t>
      </w:r>
    </w:p>
    <w:p>
      <w:pPr>
        <w:pStyle w:val="ListParagraph"/>
      </w:pPr>
      <w:r>
        <w:rPr>
          <w:sz w:val="22"/>
        </w:rPr>
        <w:t>D. Sông Hoàng Hà.</w:t>
      </w:r>
    </w:p>
    <w:p/>
    <w:p>
      <w:r>
        <w:rPr>
          <w:b/>
          <w:sz w:val="24"/>
        </w:rPr>
        <w:t>Câu 4: Chế độ nước của sông ngòi Đông Á, Đông Nam Á và Nam Á phụ thuộc chủ yếu vào:</w:t>
      </w:r>
    </w:p>
    <w:p>
      <w:pPr>
        <w:pStyle w:val="ListParagraph"/>
      </w:pPr>
      <w:r>
        <w:rPr>
          <w:sz w:val="22"/>
        </w:rPr>
        <w:t>A. Chế độ mưa theo mùa gió.</w:t>
      </w:r>
    </w:p>
    <w:p>
      <w:pPr>
        <w:pStyle w:val="ListParagraph"/>
      </w:pPr>
      <w:r>
        <w:rPr>
          <w:sz w:val="22"/>
        </w:rPr>
        <w:t>B. Băng tuyết tan.</w:t>
      </w:r>
    </w:p>
    <w:p>
      <w:pPr>
        <w:pStyle w:val="ListParagraph"/>
      </w:pPr>
      <w:r>
        <w:rPr>
          <w:sz w:val="22"/>
        </w:rPr>
        <w:t>C. Thủy triều.</w:t>
      </w:r>
    </w:p>
    <w:p>
      <w:pPr>
        <w:pStyle w:val="ListParagraph"/>
      </w:pPr>
      <w:r>
        <w:rPr>
          <w:sz w:val="22"/>
        </w:rPr>
        <w:t>D. Địa hình núi cao.</w:t>
      </w:r>
    </w:p>
    <w:p/>
    <w:p>
      <w:r>
        <w:rPr>
          <w:b/>
          <w:sz w:val="24"/>
        </w:rPr>
        <w:t>Câu 5: Đới cảnh quan chiếm diện tích lớn ở Bắc Á là:</w:t>
      </w:r>
    </w:p>
    <w:p>
      <w:pPr>
        <w:pStyle w:val="ListParagraph"/>
      </w:pPr>
      <w:r>
        <w:rPr>
          <w:sz w:val="22"/>
        </w:rPr>
        <w:t>A. Rừng lá kim (taiga).</w:t>
      </w:r>
    </w:p>
    <w:p>
      <w:pPr>
        <w:pStyle w:val="ListParagraph"/>
      </w:pPr>
      <w:r>
        <w:rPr>
          <w:sz w:val="22"/>
        </w:rPr>
        <w:t>B. Xavan và cây bụi.</w:t>
      </w:r>
    </w:p>
    <w:p>
      <w:pPr>
        <w:pStyle w:val="ListParagraph"/>
      </w:pPr>
      <w:r>
        <w:rPr>
          <w:sz w:val="22"/>
        </w:rPr>
        <w:t>C. Hoang mạc và bán hoang mạc.</w:t>
      </w:r>
    </w:p>
    <w:p>
      <w:pPr>
        <w:pStyle w:val="ListParagraph"/>
      </w:pPr>
      <w:r>
        <w:rPr>
          <w:sz w:val="22"/>
        </w:rPr>
        <w:t>D. Rừng nhiệt đới ẩm.</w:t>
      </w:r>
    </w:p>
    <w:p/>
    <w:p>
      <w:r>
        <w:rPr>
          <w:b/>
          <w:sz w:val="24"/>
        </w:rPr>
        <w:t>Câu 6: Cảnh quan tự nhiên châu Á phân hóa đa dạng chủ yếu do:</w:t>
      </w:r>
    </w:p>
    <w:p>
      <w:pPr>
        <w:pStyle w:val="ListParagraph"/>
      </w:pPr>
      <w:r>
        <w:rPr>
          <w:sz w:val="22"/>
        </w:rPr>
        <w:t>A. Vị trí địa lí trải dài từ vùng cực Bắc đến xích đạo và địa hình đa dạng.</w:t>
      </w:r>
    </w:p>
    <w:p>
      <w:pPr>
        <w:pStyle w:val="ListParagraph"/>
      </w:pPr>
      <w:r>
        <w:rPr>
          <w:sz w:val="22"/>
        </w:rPr>
        <w:t>B. Diện tích rộng lớn.</w:t>
      </w:r>
    </w:p>
    <w:p>
      <w:pPr>
        <w:pStyle w:val="ListParagraph"/>
      </w:pPr>
      <w:r>
        <w:rPr>
          <w:sz w:val="22"/>
        </w:rPr>
        <w:t>C. Mạng lưới sông ngòi dày.</w:t>
      </w:r>
    </w:p>
    <w:p>
      <w:pPr>
        <w:pStyle w:val="ListParagraph"/>
      </w:pPr>
      <w:r>
        <w:rPr>
          <w:sz w:val="22"/>
        </w:rPr>
        <w:t>D. Sự khai thác của con người.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